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961DFE" w14:paraId="5E665F83" w14:textId="77777777" w:rsidTr="00961DFE">
        <w:tc>
          <w:tcPr>
            <w:tcW w:w="10456" w:type="dxa"/>
            <w:shd w:val="clear" w:color="auto" w:fill="D9D9D9" w:themeFill="background1" w:themeFillShade="D9"/>
          </w:tcPr>
          <w:p w14:paraId="0C9C2C91" w14:textId="77777777" w:rsidR="00961DFE" w:rsidRPr="00961DFE" w:rsidRDefault="0045388C" w:rsidP="00961DFE">
            <w:pPr>
              <w:jc w:val="center"/>
              <w:rPr>
                <w:b/>
                <w:sz w:val="40"/>
                <w:szCs w:val="40"/>
              </w:rPr>
            </w:pPr>
            <w:r>
              <w:rPr>
                <w:b/>
                <w:sz w:val="40"/>
                <w:szCs w:val="40"/>
              </w:rPr>
              <w:t>FOOD INFORMATION RECORD</w:t>
            </w:r>
          </w:p>
        </w:tc>
      </w:tr>
    </w:tbl>
    <w:p w14:paraId="186AFE35" w14:textId="77777777" w:rsidR="00D0190A" w:rsidRPr="005E6CBD" w:rsidRDefault="006A5AB3">
      <w:pPr>
        <w:rPr>
          <w:sz w:val="2"/>
        </w:rPr>
      </w:pPr>
      <w:r>
        <w:rPr>
          <w:noProof/>
          <w:sz w:val="2"/>
          <w:lang w:eastAsia="en-GB"/>
        </w:rPr>
        <mc:AlternateContent>
          <mc:Choice Requires="wps">
            <w:drawing>
              <wp:anchor distT="0" distB="0" distL="114300" distR="114300" simplePos="0" relativeHeight="251659264" behindDoc="1" locked="0" layoutInCell="1" allowOverlap="1" wp14:anchorId="4F9EF4DA" wp14:editId="20243C38">
                <wp:simplePos x="0" y="0"/>
                <wp:positionH relativeFrom="column">
                  <wp:posOffset>17813</wp:posOffset>
                </wp:positionH>
                <wp:positionV relativeFrom="paragraph">
                  <wp:posOffset>122745</wp:posOffset>
                </wp:positionV>
                <wp:extent cx="6614556" cy="380010"/>
                <wp:effectExtent l="0" t="0" r="15240" b="20320"/>
                <wp:wrapNone/>
                <wp:docPr id="1" name="Rectangle 1"/>
                <wp:cNvGraphicFramePr/>
                <a:graphic xmlns:a="http://schemas.openxmlformats.org/drawingml/2006/main">
                  <a:graphicData uri="http://schemas.microsoft.com/office/word/2010/wordprocessingShape">
                    <wps:wsp>
                      <wps:cNvSpPr/>
                      <wps:spPr>
                        <a:xfrm>
                          <a:off x="0" y="0"/>
                          <a:ext cx="6614556" cy="38001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BB557" id="Rectangle 1" o:spid="_x0000_s1026" style="position:absolute;margin-left:1.4pt;margin-top:9.65pt;width:520.85pt;height:29.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" fillcolor="yellow" strokecolor="black [3213]" strokeweight="1pt"/>
            </w:pict>
          </mc:Fallback>
        </mc:AlternateContent>
      </w:r>
    </w:p>
    <w:p w14:paraId="5BA6F405" w14:textId="77777777" w:rsidR="005E6CBD" w:rsidRPr="006A5AB3" w:rsidRDefault="005E6CBD" w:rsidP="005E6CBD">
      <w:pPr>
        <w:jc w:val="center"/>
        <w:rPr>
          <w:b/>
          <w:sz w:val="24"/>
        </w:rPr>
      </w:pPr>
      <w:r w:rsidRPr="006A5AB3">
        <w:rPr>
          <w:b/>
          <w:sz w:val="24"/>
        </w:rPr>
        <w:t>This form is designed to collect information about our pupils who have a food allergy, intolerance or special dietary requirement.</w:t>
      </w:r>
    </w:p>
    <w:tbl>
      <w:tblPr>
        <w:tblStyle w:val="TableGrid"/>
        <w:tblW w:w="0" w:type="auto"/>
        <w:tblLook w:val="04A0" w:firstRow="1" w:lastRow="0" w:firstColumn="1" w:lastColumn="0" w:noHBand="0" w:noVBand="1"/>
      </w:tblPr>
      <w:tblGrid>
        <w:gridCol w:w="2122"/>
        <w:gridCol w:w="1417"/>
        <w:gridCol w:w="2410"/>
        <w:gridCol w:w="2268"/>
        <w:gridCol w:w="2239"/>
      </w:tblGrid>
      <w:tr w:rsidR="005E6CBD" w14:paraId="39CF3324" w14:textId="77777777" w:rsidTr="005E6CBD">
        <w:tc>
          <w:tcPr>
            <w:tcW w:w="10456" w:type="dxa"/>
            <w:gridSpan w:val="5"/>
            <w:shd w:val="clear" w:color="auto" w:fill="D9D9D9" w:themeFill="background1" w:themeFillShade="D9"/>
          </w:tcPr>
          <w:p w14:paraId="2EEC4992" w14:textId="77777777" w:rsidR="005E6CBD" w:rsidRPr="005E6CBD" w:rsidRDefault="005E6CBD" w:rsidP="005E6CBD">
            <w:pPr>
              <w:rPr>
                <w:b/>
                <w:sz w:val="32"/>
                <w:szCs w:val="32"/>
              </w:rPr>
            </w:pPr>
            <w:r w:rsidRPr="005E6CBD">
              <w:rPr>
                <w:b/>
                <w:sz w:val="32"/>
                <w:szCs w:val="32"/>
              </w:rPr>
              <w:t xml:space="preserve">PUPIL DETAILS </w:t>
            </w:r>
          </w:p>
        </w:tc>
      </w:tr>
      <w:tr w:rsidR="005E6CBD" w14:paraId="62E70086" w14:textId="77777777" w:rsidTr="005E6CBD">
        <w:tc>
          <w:tcPr>
            <w:tcW w:w="2122" w:type="dxa"/>
            <w:shd w:val="clear" w:color="auto" w:fill="auto"/>
          </w:tcPr>
          <w:p w14:paraId="5CE9C265" w14:textId="77777777" w:rsidR="005E6CBD" w:rsidRDefault="005E6CBD" w:rsidP="005E6CBD">
            <w:pPr>
              <w:rPr>
                <w:b/>
                <w:sz w:val="24"/>
                <w:szCs w:val="24"/>
              </w:rPr>
            </w:pPr>
            <w:r w:rsidRPr="005E6CBD">
              <w:rPr>
                <w:b/>
                <w:sz w:val="28"/>
                <w:szCs w:val="24"/>
              </w:rPr>
              <w:t xml:space="preserve">Childs Name: </w:t>
            </w:r>
          </w:p>
        </w:tc>
        <w:tc>
          <w:tcPr>
            <w:tcW w:w="8334" w:type="dxa"/>
            <w:gridSpan w:val="4"/>
            <w:shd w:val="clear" w:color="auto" w:fill="auto"/>
          </w:tcPr>
          <w:p w14:paraId="0ED38020" w14:textId="77777777" w:rsidR="005E6CBD" w:rsidRPr="005E6CBD" w:rsidRDefault="005E6CBD" w:rsidP="005E6CBD">
            <w:pPr>
              <w:rPr>
                <w:b/>
                <w:sz w:val="32"/>
                <w:szCs w:val="32"/>
              </w:rPr>
            </w:pPr>
          </w:p>
        </w:tc>
      </w:tr>
      <w:tr w:rsidR="005E6CBD" w14:paraId="75147AF5" w14:textId="77777777" w:rsidTr="005E6CBD">
        <w:tc>
          <w:tcPr>
            <w:tcW w:w="2122" w:type="dxa"/>
            <w:shd w:val="clear" w:color="auto" w:fill="auto"/>
          </w:tcPr>
          <w:p w14:paraId="530BF7A9" w14:textId="77777777" w:rsidR="005E6CBD" w:rsidRPr="005E6CBD" w:rsidRDefault="005E6CBD" w:rsidP="005E6CBD">
            <w:pPr>
              <w:rPr>
                <w:b/>
                <w:sz w:val="28"/>
                <w:szCs w:val="24"/>
              </w:rPr>
            </w:pPr>
            <w:r w:rsidRPr="005E6CBD">
              <w:rPr>
                <w:b/>
                <w:sz w:val="28"/>
                <w:szCs w:val="24"/>
              </w:rPr>
              <w:t xml:space="preserve">Year Group: </w:t>
            </w:r>
          </w:p>
        </w:tc>
        <w:tc>
          <w:tcPr>
            <w:tcW w:w="8334" w:type="dxa"/>
            <w:gridSpan w:val="4"/>
            <w:shd w:val="clear" w:color="auto" w:fill="auto"/>
          </w:tcPr>
          <w:p w14:paraId="0D28E637" w14:textId="77777777" w:rsidR="005E6CBD" w:rsidRPr="005E6CBD" w:rsidRDefault="005E6CBD" w:rsidP="005E6CBD">
            <w:pPr>
              <w:rPr>
                <w:b/>
                <w:sz w:val="32"/>
                <w:szCs w:val="32"/>
              </w:rPr>
            </w:pPr>
          </w:p>
        </w:tc>
      </w:tr>
      <w:tr w:rsidR="003670D3" w14:paraId="6DD02F72" w14:textId="77777777" w:rsidTr="003670D3">
        <w:tc>
          <w:tcPr>
            <w:tcW w:w="10456" w:type="dxa"/>
            <w:gridSpan w:val="5"/>
            <w:shd w:val="clear" w:color="auto" w:fill="D9D9D9" w:themeFill="background1" w:themeFillShade="D9"/>
          </w:tcPr>
          <w:p w14:paraId="2DBE04F0" w14:textId="77777777" w:rsidR="003670D3" w:rsidRPr="005E6CBD" w:rsidRDefault="003670D3" w:rsidP="005E6CBD">
            <w:pPr>
              <w:rPr>
                <w:b/>
                <w:sz w:val="32"/>
                <w:szCs w:val="32"/>
              </w:rPr>
            </w:pPr>
            <w:r>
              <w:rPr>
                <w:b/>
                <w:sz w:val="32"/>
                <w:szCs w:val="32"/>
              </w:rPr>
              <w:t xml:space="preserve">SPECIAL REQUIREMENT / </w:t>
            </w:r>
            <w:r w:rsidR="006A5AB3">
              <w:rPr>
                <w:b/>
                <w:sz w:val="32"/>
                <w:szCs w:val="32"/>
              </w:rPr>
              <w:t>DIETARY INFORMATION</w:t>
            </w:r>
          </w:p>
        </w:tc>
      </w:tr>
      <w:tr w:rsidR="006A5AB3" w14:paraId="6552CA02" w14:textId="77777777" w:rsidTr="006A5AB3">
        <w:tc>
          <w:tcPr>
            <w:tcW w:w="10456" w:type="dxa"/>
            <w:gridSpan w:val="5"/>
            <w:shd w:val="clear" w:color="auto" w:fill="FFFFFF" w:themeFill="background1"/>
          </w:tcPr>
          <w:p w14:paraId="66B91475" w14:textId="77777777" w:rsidR="006A5AB3" w:rsidRPr="006A5AB3" w:rsidRDefault="006A5AB3" w:rsidP="005E6CBD">
            <w:pPr>
              <w:rPr>
                <w:b/>
                <w:sz w:val="32"/>
                <w:szCs w:val="32"/>
              </w:rPr>
            </w:pPr>
            <w:r w:rsidRPr="006A5AB3">
              <w:rPr>
                <w:b/>
                <w:sz w:val="28"/>
                <w:szCs w:val="32"/>
              </w:rPr>
              <w:t>Please provide details of your child’s food allergy, intolerance or special dietary requirement</w:t>
            </w:r>
            <w:r>
              <w:rPr>
                <w:b/>
                <w:sz w:val="28"/>
                <w:szCs w:val="32"/>
              </w:rPr>
              <w:t xml:space="preserve"> in the box below.</w:t>
            </w:r>
          </w:p>
        </w:tc>
      </w:tr>
      <w:tr w:rsidR="006A5AB3" w14:paraId="00328207" w14:textId="77777777" w:rsidTr="006A5AB3">
        <w:tc>
          <w:tcPr>
            <w:tcW w:w="10456" w:type="dxa"/>
            <w:gridSpan w:val="5"/>
            <w:shd w:val="clear" w:color="auto" w:fill="FFFFFF" w:themeFill="background1"/>
          </w:tcPr>
          <w:p w14:paraId="341C9215" w14:textId="77777777" w:rsidR="006A5AB3" w:rsidRDefault="006A5AB3" w:rsidP="005E6CBD">
            <w:pPr>
              <w:rPr>
                <w:b/>
                <w:sz w:val="28"/>
                <w:szCs w:val="32"/>
              </w:rPr>
            </w:pPr>
          </w:p>
          <w:p w14:paraId="471D03EC" w14:textId="77777777" w:rsidR="006A5AB3" w:rsidRDefault="006A5AB3" w:rsidP="005E6CBD">
            <w:pPr>
              <w:rPr>
                <w:b/>
                <w:sz w:val="28"/>
                <w:szCs w:val="32"/>
              </w:rPr>
            </w:pPr>
          </w:p>
          <w:p w14:paraId="3F2C5BD6" w14:textId="77777777" w:rsidR="006A5AB3" w:rsidRDefault="006A5AB3" w:rsidP="005E6CBD">
            <w:pPr>
              <w:rPr>
                <w:b/>
                <w:sz w:val="28"/>
                <w:szCs w:val="32"/>
              </w:rPr>
            </w:pPr>
          </w:p>
          <w:p w14:paraId="23CBF830" w14:textId="77777777" w:rsidR="006A5AB3" w:rsidRDefault="006A5AB3" w:rsidP="005E6CBD">
            <w:pPr>
              <w:rPr>
                <w:b/>
                <w:sz w:val="28"/>
                <w:szCs w:val="32"/>
              </w:rPr>
            </w:pPr>
          </w:p>
          <w:p w14:paraId="62FCFBF0" w14:textId="77777777" w:rsidR="006A5AB3" w:rsidRDefault="006A5AB3" w:rsidP="005E6CBD">
            <w:pPr>
              <w:rPr>
                <w:b/>
                <w:sz w:val="28"/>
                <w:szCs w:val="32"/>
              </w:rPr>
            </w:pPr>
          </w:p>
          <w:p w14:paraId="1E5A105D" w14:textId="77777777" w:rsidR="006A5AB3" w:rsidRPr="006A5AB3" w:rsidRDefault="006A5AB3" w:rsidP="005E6CBD">
            <w:pPr>
              <w:rPr>
                <w:b/>
                <w:sz w:val="28"/>
                <w:szCs w:val="32"/>
              </w:rPr>
            </w:pPr>
          </w:p>
        </w:tc>
      </w:tr>
      <w:tr w:rsidR="006A5AB3" w14:paraId="03B20043" w14:textId="77777777" w:rsidTr="006A5AB3">
        <w:tc>
          <w:tcPr>
            <w:tcW w:w="5949" w:type="dxa"/>
            <w:gridSpan w:val="3"/>
            <w:shd w:val="clear" w:color="auto" w:fill="FFFFFF" w:themeFill="background1"/>
          </w:tcPr>
          <w:p w14:paraId="2CB2E989" w14:textId="77777777" w:rsidR="006A5AB3" w:rsidRDefault="006A5AB3" w:rsidP="005E6CBD">
            <w:pPr>
              <w:rPr>
                <w:b/>
                <w:sz w:val="28"/>
                <w:szCs w:val="32"/>
              </w:rPr>
            </w:pPr>
            <w:r>
              <w:rPr>
                <w:b/>
                <w:sz w:val="28"/>
                <w:szCs w:val="32"/>
              </w:rPr>
              <w:t xml:space="preserve">Has this food allergy been medically diagnosed?   </w:t>
            </w:r>
          </w:p>
        </w:tc>
        <w:tc>
          <w:tcPr>
            <w:tcW w:w="2268" w:type="dxa"/>
            <w:shd w:val="clear" w:color="auto" w:fill="FFFFFF" w:themeFill="background1"/>
          </w:tcPr>
          <w:p w14:paraId="66B5FFF0" w14:textId="77777777" w:rsidR="006A5AB3" w:rsidRDefault="006A5AB3" w:rsidP="006A5AB3">
            <w:pPr>
              <w:jc w:val="center"/>
              <w:rPr>
                <w:b/>
                <w:sz w:val="28"/>
                <w:szCs w:val="32"/>
              </w:rPr>
            </w:pPr>
            <w:r>
              <w:rPr>
                <w:b/>
                <w:sz w:val="28"/>
                <w:szCs w:val="32"/>
              </w:rPr>
              <w:t>YES</w:t>
            </w:r>
          </w:p>
        </w:tc>
        <w:tc>
          <w:tcPr>
            <w:tcW w:w="2239" w:type="dxa"/>
            <w:shd w:val="clear" w:color="auto" w:fill="FFFFFF" w:themeFill="background1"/>
          </w:tcPr>
          <w:p w14:paraId="6F289A3D" w14:textId="77777777" w:rsidR="006A5AB3" w:rsidRDefault="006A5AB3" w:rsidP="006A5AB3">
            <w:pPr>
              <w:jc w:val="center"/>
              <w:rPr>
                <w:b/>
                <w:sz w:val="28"/>
                <w:szCs w:val="32"/>
              </w:rPr>
            </w:pPr>
            <w:r>
              <w:rPr>
                <w:b/>
                <w:sz w:val="28"/>
                <w:szCs w:val="32"/>
              </w:rPr>
              <w:t>NO</w:t>
            </w:r>
          </w:p>
        </w:tc>
      </w:tr>
      <w:tr w:rsidR="006A5AB3" w14:paraId="2469BF26" w14:textId="77777777" w:rsidTr="000C4BBD">
        <w:tc>
          <w:tcPr>
            <w:tcW w:w="10456" w:type="dxa"/>
            <w:gridSpan w:val="5"/>
            <w:shd w:val="clear" w:color="auto" w:fill="FFFFFF" w:themeFill="background1"/>
          </w:tcPr>
          <w:p w14:paraId="5EC0C59B" w14:textId="77777777" w:rsidR="006A5AB3" w:rsidRDefault="006A5AB3" w:rsidP="006A5AB3">
            <w:pPr>
              <w:rPr>
                <w:b/>
                <w:sz w:val="28"/>
                <w:szCs w:val="32"/>
              </w:rPr>
            </w:pPr>
            <w:r>
              <w:rPr>
                <w:b/>
                <w:sz w:val="28"/>
                <w:szCs w:val="32"/>
              </w:rPr>
              <w:t xml:space="preserve">IF YES, please return a copy of the medical diagnosis with this form (this can be a doctor’s or dietician’s diagnosis letter). </w:t>
            </w:r>
            <w:r w:rsidR="001B6923">
              <w:rPr>
                <w:b/>
                <w:sz w:val="28"/>
                <w:szCs w:val="32"/>
              </w:rPr>
              <w:t xml:space="preserve">                                                                                           </w:t>
            </w:r>
            <w:r w:rsidRPr="001B6923">
              <w:rPr>
                <w:b/>
                <w:i/>
                <w:color w:val="FF0000"/>
                <w:sz w:val="28"/>
                <w:szCs w:val="32"/>
              </w:rPr>
              <w:t xml:space="preserve">NOTE: without this document we may not be able </w:t>
            </w:r>
            <w:r w:rsidR="001B6923" w:rsidRPr="001B6923">
              <w:rPr>
                <w:b/>
                <w:i/>
                <w:color w:val="FF0000"/>
                <w:sz w:val="28"/>
                <w:szCs w:val="32"/>
              </w:rPr>
              <w:t>to feed your child.</w:t>
            </w:r>
            <w:r w:rsidRPr="001B6923">
              <w:rPr>
                <w:b/>
                <w:color w:val="FF0000"/>
                <w:sz w:val="28"/>
                <w:szCs w:val="32"/>
              </w:rPr>
              <w:t xml:space="preserve"> </w:t>
            </w:r>
          </w:p>
        </w:tc>
      </w:tr>
      <w:tr w:rsidR="001B6923" w14:paraId="5A7FCDC5" w14:textId="77777777" w:rsidTr="001B6923">
        <w:tc>
          <w:tcPr>
            <w:tcW w:w="10456" w:type="dxa"/>
            <w:gridSpan w:val="5"/>
            <w:shd w:val="clear" w:color="auto" w:fill="BFBFBF" w:themeFill="background1" w:themeFillShade="BF"/>
          </w:tcPr>
          <w:p w14:paraId="07D6E79B" w14:textId="77777777" w:rsidR="001B6923" w:rsidRPr="001B6923" w:rsidRDefault="001B6923" w:rsidP="006A5AB3">
            <w:pPr>
              <w:rPr>
                <w:b/>
                <w:sz w:val="32"/>
                <w:szCs w:val="32"/>
              </w:rPr>
            </w:pPr>
            <w:r>
              <w:rPr>
                <w:b/>
                <w:sz w:val="32"/>
                <w:szCs w:val="32"/>
              </w:rPr>
              <w:t>PERSON COMPLETING THIS FORM</w:t>
            </w:r>
          </w:p>
        </w:tc>
      </w:tr>
      <w:tr w:rsidR="001B6923" w14:paraId="7A373E4B" w14:textId="77777777" w:rsidTr="001B6923">
        <w:tc>
          <w:tcPr>
            <w:tcW w:w="3539" w:type="dxa"/>
            <w:gridSpan w:val="2"/>
            <w:shd w:val="clear" w:color="auto" w:fill="auto"/>
          </w:tcPr>
          <w:p w14:paraId="7405DBB3" w14:textId="77777777" w:rsidR="001B6923" w:rsidRDefault="001B6923" w:rsidP="006A5AB3">
            <w:pPr>
              <w:rPr>
                <w:b/>
                <w:sz w:val="28"/>
                <w:szCs w:val="32"/>
              </w:rPr>
            </w:pPr>
            <w:r>
              <w:rPr>
                <w:b/>
                <w:sz w:val="28"/>
                <w:szCs w:val="32"/>
              </w:rPr>
              <w:t xml:space="preserve">Parent/ Guardian Name: </w:t>
            </w:r>
          </w:p>
          <w:p w14:paraId="1FCA59C4" w14:textId="77777777" w:rsidR="001B6923" w:rsidRPr="001B6923" w:rsidRDefault="001B6923" w:rsidP="006A5AB3">
            <w:pPr>
              <w:rPr>
                <w:b/>
                <w:sz w:val="28"/>
                <w:szCs w:val="32"/>
              </w:rPr>
            </w:pPr>
          </w:p>
        </w:tc>
        <w:tc>
          <w:tcPr>
            <w:tcW w:w="6917" w:type="dxa"/>
            <w:gridSpan w:val="3"/>
            <w:shd w:val="clear" w:color="auto" w:fill="auto"/>
          </w:tcPr>
          <w:p w14:paraId="30E271DF" w14:textId="77777777" w:rsidR="001B6923" w:rsidRPr="001B6923" w:rsidRDefault="001B6923" w:rsidP="006A5AB3">
            <w:pPr>
              <w:rPr>
                <w:b/>
                <w:sz w:val="28"/>
                <w:szCs w:val="32"/>
              </w:rPr>
            </w:pPr>
          </w:p>
        </w:tc>
      </w:tr>
      <w:tr w:rsidR="001B6923" w14:paraId="6DF7AE41" w14:textId="77777777" w:rsidTr="001B6923">
        <w:tc>
          <w:tcPr>
            <w:tcW w:w="3539" w:type="dxa"/>
            <w:gridSpan w:val="2"/>
            <w:shd w:val="clear" w:color="auto" w:fill="auto"/>
          </w:tcPr>
          <w:p w14:paraId="345DAB9F" w14:textId="77777777" w:rsidR="001B6923" w:rsidRDefault="001B6923" w:rsidP="001B6923">
            <w:pPr>
              <w:rPr>
                <w:b/>
                <w:sz w:val="28"/>
                <w:szCs w:val="32"/>
              </w:rPr>
            </w:pPr>
            <w:r>
              <w:rPr>
                <w:b/>
                <w:sz w:val="28"/>
                <w:szCs w:val="32"/>
              </w:rPr>
              <w:t xml:space="preserve">Parent/ Guardian Signature: </w:t>
            </w:r>
          </w:p>
          <w:p w14:paraId="088DCDA7" w14:textId="77777777" w:rsidR="001B6923" w:rsidRDefault="001B6923" w:rsidP="006A5AB3">
            <w:pPr>
              <w:rPr>
                <w:b/>
                <w:sz w:val="28"/>
                <w:szCs w:val="32"/>
              </w:rPr>
            </w:pPr>
          </w:p>
        </w:tc>
        <w:tc>
          <w:tcPr>
            <w:tcW w:w="6917" w:type="dxa"/>
            <w:gridSpan w:val="3"/>
            <w:shd w:val="clear" w:color="auto" w:fill="auto"/>
          </w:tcPr>
          <w:p w14:paraId="43173FCF" w14:textId="77777777" w:rsidR="001B6923" w:rsidRPr="001B6923" w:rsidRDefault="001B6923" w:rsidP="006A5AB3">
            <w:pPr>
              <w:rPr>
                <w:b/>
                <w:sz w:val="28"/>
                <w:szCs w:val="32"/>
              </w:rPr>
            </w:pPr>
          </w:p>
        </w:tc>
      </w:tr>
      <w:tr w:rsidR="001B6923" w14:paraId="539A793A" w14:textId="77777777" w:rsidTr="001B6923">
        <w:tc>
          <w:tcPr>
            <w:tcW w:w="3539" w:type="dxa"/>
            <w:gridSpan w:val="2"/>
            <w:shd w:val="clear" w:color="auto" w:fill="auto"/>
          </w:tcPr>
          <w:p w14:paraId="51E4ED72" w14:textId="77777777" w:rsidR="001B6923" w:rsidRDefault="001B6923" w:rsidP="001B6923">
            <w:pPr>
              <w:rPr>
                <w:b/>
                <w:sz w:val="28"/>
                <w:szCs w:val="32"/>
              </w:rPr>
            </w:pPr>
            <w:r>
              <w:rPr>
                <w:b/>
                <w:sz w:val="28"/>
                <w:szCs w:val="32"/>
              </w:rPr>
              <w:t>Date:</w:t>
            </w:r>
          </w:p>
          <w:p w14:paraId="567615BD" w14:textId="77777777" w:rsidR="001B6923" w:rsidRDefault="001B6923" w:rsidP="001B6923">
            <w:pPr>
              <w:rPr>
                <w:b/>
                <w:sz w:val="28"/>
                <w:szCs w:val="32"/>
              </w:rPr>
            </w:pPr>
          </w:p>
        </w:tc>
        <w:tc>
          <w:tcPr>
            <w:tcW w:w="6917" w:type="dxa"/>
            <w:gridSpan w:val="3"/>
            <w:shd w:val="clear" w:color="auto" w:fill="auto"/>
          </w:tcPr>
          <w:p w14:paraId="0B2CE003" w14:textId="77777777" w:rsidR="001B6923" w:rsidRPr="001B6923" w:rsidRDefault="001B6923" w:rsidP="006A5AB3">
            <w:pPr>
              <w:rPr>
                <w:b/>
                <w:sz w:val="28"/>
                <w:szCs w:val="32"/>
              </w:rPr>
            </w:pPr>
          </w:p>
        </w:tc>
      </w:tr>
      <w:tr w:rsidR="001B6923" w14:paraId="246AC266" w14:textId="77777777" w:rsidTr="001B6923">
        <w:tc>
          <w:tcPr>
            <w:tcW w:w="3539" w:type="dxa"/>
            <w:gridSpan w:val="2"/>
            <w:shd w:val="clear" w:color="auto" w:fill="auto"/>
          </w:tcPr>
          <w:p w14:paraId="6829915E" w14:textId="77777777" w:rsidR="001B6923" w:rsidRDefault="001B6923" w:rsidP="001B6923">
            <w:pPr>
              <w:rPr>
                <w:b/>
                <w:sz w:val="28"/>
                <w:szCs w:val="32"/>
              </w:rPr>
            </w:pPr>
            <w:r>
              <w:rPr>
                <w:b/>
                <w:sz w:val="28"/>
                <w:szCs w:val="32"/>
              </w:rPr>
              <w:t>Relationship with child:</w:t>
            </w:r>
          </w:p>
          <w:p w14:paraId="1DBAA130" w14:textId="77777777" w:rsidR="001B6923" w:rsidRDefault="001B6923" w:rsidP="001B6923">
            <w:pPr>
              <w:rPr>
                <w:b/>
                <w:sz w:val="28"/>
                <w:szCs w:val="32"/>
              </w:rPr>
            </w:pPr>
          </w:p>
        </w:tc>
        <w:tc>
          <w:tcPr>
            <w:tcW w:w="6917" w:type="dxa"/>
            <w:gridSpan w:val="3"/>
            <w:shd w:val="clear" w:color="auto" w:fill="auto"/>
          </w:tcPr>
          <w:p w14:paraId="1BC66058" w14:textId="77777777" w:rsidR="001B6923" w:rsidRPr="001B6923" w:rsidRDefault="001B6923" w:rsidP="006A5AB3">
            <w:pPr>
              <w:rPr>
                <w:b/>
                <w:sz w:val="28"/>
                <w:szCs w:val="32"/>
              </w:rPr>
            </w:pPr>
          </w:p>
        </w:tc>
      </w:tr>
    </w:tbl>
    <w:p w14:paraId="2EB07FE6" w14:textId="77777777" w:rsidR="005E6CBD" w:rsidRDefault="005E6CBD" w:rsidP="001B6923">
      <w:pPr>
        <w:rPr>
          <w:sz w:val="24"/>
        </w:rPr>
      </w:pPr>
    </w:p>
    <w:p w14:paraId="442760EA" w14:textId="77777777" w:rsidR="001B6923" w:rsidRDefault="001B6923" w:rsidP="001B6923">
      <w:pPr>
        <w:rPr>
          <w:sz w:val="24"/>
        </w:rPr>
      </w:pPr>
      <w:r w:rsidRPr="001B6923">
        <w:rPr>
          <w:b/>
          <w:sz w:val="24"/>
        </w:rPr>
        <w:t xml:space="preserve">NOTE: </w:t>
      </w:r>
      <w:r>
        <w:rPr>
          <w:sz w:val="24"/>
        </w:rPr>
        <w:t xml:space="preserve">While we can make arrangements to provide foods in which allergens are not included as an ingredient, we cannot guarantee that traces of nominated food allergies, can remain completely absent from dishes as these foods may be handled and stored in the same areas as nominated allergens. </w:t>
      </w:r>
    </w:p>
    <w:p w14:paraId="35BDB9FD" w14:textId="77777777" w:rsidR="001B6923" w:rsidRPr="001B6923" w:rsidRDefault="001B6923" w:rsidP="001B6923">
      <w:pPr>
        <w:rPr>
          <w:sz w:val="24"/>
        </w:rPr>
      </w:pPr>
      <w:r>
        <w:rPr>
          <w:b/>
          <w:sz w:val="24"/>
        </w:rPr>
        <w:t xml:space="preserve">DATA PROTECTION: </w:t>
      </w:r>
      <w:r>
        <w:rPr>
          <w:sz w:val="24"/>
        </w:rPr>
        <w:t xml:space="preserve">The external catering company adheres to the data protection principles when processing information in relation to food allergens, intolerances and special dietary requirements. All information is held confidentially, and we take the appropriate technical and organisational measures required to ensure that only those who need </w:t>
      </w:r>
      <w:r w:rsidR="0045388C">
        <w:rPr>
          <w:sz w:val="24"/>
        </w:rPr>
        <w:t>access</w:t>
      </w:r>
      <w:r>
        <w:rPr>
          <w:sz w:val="24"/>
        </w:rPr>
        <w:t xml:space="preserve"> to the information, to ensure a meal can be provided in the safest way</w:t>
      </w:r>
      <w:r w:rsidR="0045388C">
        <w:rPr>
          <w:sz w:val="24"/>
        </w:rPr>
        <w:t xml:space="preserve"> possible, actually have access. We will provide you with a copy of any information held about your child in accordance with the Data Protection Act upon request. Information will only be used to determine if it is possibly for a suitable meal to be provided and, once a determination has been made, to provide a meal. The information shall not be used for any other purpose.  </w:t>
      </w:r>
    </w:p>
    <w:p w14:paraId="4A94F59A" w14:textId="77777777" w:rsidR="001B6923" w:rsidRPr="001B6923" w:rsidRDefault="001B6923" w:rsidP="001B6923">
      <w:pPr>
        <w:rPr>
          <w:sz w:val="24"/>
        </w:rPr>
      </w:pPr>
    </w:p>
    <w:sectPr w:rsidR="001B6923" w:rsidRPr="001B6923" w:rsidSect="00961D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FE"/>
    <w:rsid w:val="001B6923"/>
    <w:rsid w:val="003670D3"/>
    <w:rsid w:val="0045388C"/>
    <w:rsid w:val="005E6CBD"/>
    <w:rsid w:val="006A5AB3"/>
    <w:rsid w:val="007E0FC4"/>
    <w:rsid w:val="00961DFE"/>
    <w:rsid w:val="00BD2782"/>
    <w:rsid w:val="00CD73F8"/>
    <w:rsid w:val="00D0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4DF3"/>
  <w15:chartTrackingRefBased/>
  <w15:docId w15:val="{6A8E804C-D065-4D0E-AD86-39B92C2B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 Evans</cp:lastModifiedBy>
  <cp:revision>2</cp:revision>
  <dcterms:created xsi:type="dcterms:W3CDTF">2025-04-24T10:33:00Z</dcterms:created>
  <dcterms:modified xsi:type="dcterms:W3CDTF">2025-04-24T10:33:00Z</dcterms:modified>
</cp:coreProperties>
</file>